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987" w:rsidRPr="001F08CF" w:rsidRDefault="003C4987" w:rsidP="00C353D1">
      <w:pPr>
        <w:jc w:val="center"/>
        <w:rPr>
          <w:rFonts w:ascii="Times New Roman" w:hAnsi="Times New Roman"/>
          <w:b/>
          <w:sz w:val="26"/>
          <w:szCs w:val="26"/>
        </w:rPr>
      </w:pPr>
      <w:r w:rsidRPr="001F08CF">
        <w:rPr>
          <w:rFonts w:ascii="Times New Roman" w:hAnsi="Times New Roman"/>
          <w:b/>
          <w:sz w:val="26"/>
          <w:szCs w:val="26"/>
        </w:rPr>
        <w:t>Socialist</w:t>
      </w:r>
      <w:r>
        <w:rPr>
          <w:rFonts w:ascii="Times New Roman" w:hAnsi="Times New Roman"/>
          <w:b/>
          <w:sz w:val="26"/>
          <w:szCs w:val="26"/>
        </w:rPr>
        <w:t xml:space="preserve"> </w:t>
      </w:r>
      <w:r w:rsidRPr="001F08CF">
        <w:rPr>
          <w:rFonts w:ascii="Times New Roman" w:hAnsi="Times New Roman"/>
          <w:b/>
          <w:sz w:val="26"/>
          <w:szCs w:val="26"/>
        </w:rPr>
        <w:t>Republic of Vietnam</w:t>
      </w:r>
    </w:p>
    <w:p w:rsidR="003C4987" w:rsidRPr="001F08CF" w:rsidRDefault="003C4987" w:rsidP="006A6B34">
      <w:pPr>
        <w:pBdr>
          <w:bottom w:val="single" w:sz="6" w:space="1" w:color="auto"/>
        </w:pBdr>
        <w:jc w:val="center"/>
        <w:rPr>
          <w:rFonts w:ascii="Times New Roman" w:hAnsi="Times New Roman"/>
          <w:b/>
          <w:sz w:val="26"/>
          <w:szCs w:val="26"/>
        </w:rPr>
      </w:pPr>
      <w:r w:rsidRPr="001F08CF">
        <w:rPr>
          <w:rFonts w:ascii="Times New Roman" w:hAnsi="Times New Roman"/>
          <w:b/>
          <w:sz w:val="26"/>
          <w:szCs w:val="26"/>
        </w:rPr>
        <w:t>Ministry of Construction</w:t>
      </w:r>
    </w:p>
    <w:p w:rsidR="003C4987" w:rsidRPr="001F08CF" w:rsidRDefault="003C4987" w:rsidP="006A6B34">
      <w:pPr>
        <w:pBdr>
          <w:bottom w:val="single" w:sz="6" w:space="1" w:color="auto"/>
        </w:pBdr>
        <w:jc w:val="center"/>
        <w:rPr>
          <w:rFonts w:ascii="Times New Roman" w:hAnsi="Times New Roman"/>
          <w:b/>
          <w:sz w:val="26"/>
          <w:szCs w:val="26"/>
        </w:rPr>
      </w:pPr>
    </w:p>
    <w:p w:rsidR="003C4987" w:rsidRPr="001F08CF" w:rsidRDefault="003C4987" w:rsidP="006A6B34">
      <w:pPr>
        <w:pBdr>
          <w:bottom w:val="single" w:sz="6" w:space="1" w:color="auto"/>
        </w:pBdr>
        <w:jc w:val="center"/>
        <w:rPr>
          <w:rFonts w:ascii="Times New Roman" w:hAnsi="Times New Roman"/>
          <w:b/>
          <w:sz w:val="26"/>
          <w:szCs w:val="26"/>
        </w:rPr>
      </w:pPr>
      <w:r w:rsidRPr="001F08CF">
        <w:rPr>
          <w:rFonts w:ascii="Times New Roman" w:hAnsi="Times New Roman"/>
          <w:b/>
          <w:sz w:val="26"/>
          <w:szCs w:val="26"/>
        </w:rPr>
        <w:t>REQUEST FOR EXPRESSIONS OF INTEREST</w:t>
      </w:r>
    </w:p>
    <w:p w:rsidR="003C4987" w:rsidRPr="001F08CF" w:rsidRDefault="003C4987" w:rsidP="006A6B34">
      <w:pPr>
        <w:pBdr>
          <w:bottom w:val="single" w:sz="6" w:space="1" w:color="auto"/>
        </w:pBdr>
        <w:jc w:val="center"/>
        <w:rPr>
          <w:rFonts w:ascii="Times New Roman" w:hAnsi="Times New Roman"/>
          <w:b/>
          <w:sz w:val="26"/>
          <w:szCs w:val="26"/>
        </w:rPr>
      </w:pPr>
    </w:p>
    <w:p w:rsidR="003C4987" w:rsidRPr="001F08CF" w:rsidRDefault="003C4987" w:rsidP="00CF0E23">
      <w:pPr>
        <w:rPr>
          <w:rFonts w:ascii="Times New Roman" w:hAnsi="Times New Roman"/>
          <w:sz w:val="26"/>
          <w:szCs w:val="26"/>
        </w:rPr>
      </w:pPr>
    </w:p>
    <w:p w:rsidR="003C4987" w:rsidRPr="001F08CF" w:rsidRDefault="003C4987" w:rsidP="00235C30">
      <w:pPr>
        <w:jc w:val="center"/>
        <w:rPr>
          <w:rFonts w:ascii="Times New Roman" w:hAnsi="Times New Roman"/>
          <w:b/>
          <w:sz w:val="26"/>
          <w:szCs w:val="26"/>
        </w:rPr>
      </w:pPr>
      <w:r w:rsidRPr="001F08CF">
        <w:rPr>
          <w:rFonts w:ascii="Times New Roman" w:hAnsi="Times New Roman"/>
          <w:b/>
          <w:sz w:val="26"/>
          <w:szCs w:val="26"/>
        </w:rPr>
        <w:t>Consulting Services for</w:t>
      </w:r>
    </w:p>
    <w:p w:rsidR="003C4987" w:rsidRPr="001F08CF" w:rsidRDefault="003C4987" w:rsidP="001F2076">
      <w:pPr>
        <w:jc w:val="center"/>
        <w:rPr>
          <w:rFonts w:ascii="Times New Roman" w:hAnsi="Times New Roman"/>
          <w:b/>
          <w:sz w:val="26"/>
          <w:szCs w:val="26"/>
        </w:rPr>
      </w:pPr>
      <w:r w:rsidRPr="001F08CF">
        <w:rPr>
          <w:rFonts w:ascii="Times New Roman" w:hAnsi="Times New Roman"/>
          <w:b/>
          <w:sz w:val="26"/>
          <w:szCs w:val="26"/>
        </w:rPr>
        <w:t>Nordic Partnership Initiative</w:t>
      </w:r>
      <w:r>
        <w:rPr>
          <w:rFonts w:ascii="Times New Roman" w:hAnsi="Times New Roman"/>
          <w:b/>
          <w:sz w:val="26"/>
          <w:szCs w:val="26"/>
        </w:rPr>
        <w:t xml:space="preserve"> </w:t>
      </w:r>
      <w:r w:rsidRPr="001F08CF">
        <w:rPr>
          <w:rFonts w:ascii="Times New Roman" w:hAnsi="Times New Roman"/>
          <w:b/>
          <w:sz w:val="26"/>
          <w:szCs w:val="26"/>
        </w:rPr>
        <w:t>Pilot Programm</w:t>
      </w:r>
      <w:r>
        <w:rPr>
          <w:rFonts w:ascii="Times New Roman" w:hAnsi="Times New Roman"/>
          <w:b/>
          <w:sz w:val="26"/>
          <w:szCs w:val="26"/>
        </w:rPr>
        <w:t>e for supporting</w:t>
      </w:r>
      <w:r w:rsidRPr="001F08CF">
        <w:rPr>
          <w:rFonts w:ascii="Times New Roman" w:hAnsi="Times New Roman"/>
          <w:b/>
          <w:sz w:val="26"/>
          <w:szCs w:val="26"/>
        </w:rPr>
        <w:t xml:space="preserve"> up-scaled </w:t>
      </w:r>
      <w:r>
        <w:rPr>
          <w:rFonts w:ascii="Times New Roman" w:hAnsi="Times New Roman"/>
          <w:b/>
          <w:sz w:val="26"/>
          <w:szCs w:val="26"/>
        </w:rPr>
        <w:t xml:space="preserve">climate change </w:t>
      </w:r>
      <w:r w:rsidRPr="001F08CF">
        <w:rPr>
          <w:rFonts w:ascii="Times New Roman" w:hAnsi="Times New Roman"/>
          <w:b/>
          <w:sz w:val="26"/>
          <w:szCs w:val="26"/>
        </w:rPr>
        <w:t>mitigation action in Vietna</w:t>
      </w:r>
      <w:r>
        <w:rPr>
          <w:rFonts w:ascii="Times New Roman" w:hAnsi="Times New Roman"/>
          <w:b/>
          <w:sz w:val="26"/>
          <w:szCs w:val="26"/>
        </w:rPr>
        <w:t>m’s cement sector</w:t>
      </w:r>
    </w:p>
    <w:p w:rsidR="003C4987" w:rsidRPr="001F08CF" w:rsidRDefault="003C4987" w:rsidP="00CF0E23">
      <w:pPr>
        <w:pBdr>
          <w:bottom w:val="single" w:sz="6" w:space="1" w:color="auto"/>
        </w:pBdr>
        <w:jc w:val="center"/>
        <w:rPr>
          <w:rFonts w:ascii="Times New Roman" w:hAnsi="Times New Roman"/>
          <w:b/>
          <w:sz w:val="26"/>
          <w:szCs w:val="26"/>
        </w:rPr>
      </w:pPr>
    </w:p>
    <w:p w:rsidR="003C4987" w:rsidRPr="001F08CF" w:rsidRDefault="003C4987" w:rsidP="006A6B34">
      <w:pPr>
        <w:rPr>
          <w:rFonts w:ascii="Times New Roman" w:hAnsi="Times New Roman"/>
          <w:sz w:val="26"/>
          <w:szCs w:val="26"/>
        </w:rPr>
      </w:pPr>
    </w:p>
    <w:p w:rsidR="003C4987" w:rsidRPr="00B83DCA" w:rsidRDefault="003C4987" w:rsidP="00B83DCA">
      <w:pPr>
        <w:jc w:val="both"/>
        <w:rPr>
          <w:rFonts w:ascii="Times New Roman" w:hAnsi="Times New Roman"/>
        </w:rPr>
      </w:pPr>
      <w:r w:rsidRPr="00B83DCA">
        <w:rPr>
          <w:rFonts w:ascii="Times New Roman" w:hAnsi="Times New Roman"/>
        </w:rPr>
        <w:t xml:space="preserve">The Government of Vietnam has received a grant from the Nordic Development Fund (NDF) for the implementation of the Nordic Partnership Initiative Pilot Programme and intends to apply the proceeds of this grant to payments under a contract for Consulting Services for the Pilot Programme for supporting up-scaled climate change mitigation action in Vietnam’s cement sector. The Nordic Partnership Initiative on Up-scaled Mitigation Action (NPI) will explore and demonstrate how international climate finance can be matched with up-scaled mitigation plans in developing countries. The NPI initiative was endorsed in COP17 in Durban by ministers or vice-ministers from Peru, Vietnam and four Nordic countries. Background </w:t>
      </w:r>
      <w:r>
        <w:rPr>
          <w:rFonts w:ascii="Times New Roman" w:hAnsi="Times New Roman"/>
        </w:rPr>
        <w:t xml:space="preserve">information </w:t>
      </w:r>
      <w:r w:rsidRPr="00B83DCA">
        <w:rPr>
          <w:rFonts w:ascii="Times New Roman" w:hAnsi="Times New Roman"/>
        </w:rPr>
        <w:t xml:space="preserve">is available at </w:t>
      </w:r>
      <w:r w:rsidRPr="00460DD6">
        <w:rPr>
          <w:rFonts w:ascii="Times New Roman" w:hAnsi="Times New Roman"/>
        </w:rPr>
        <w:t>http://www.nefco.org/en/financing/nordic_partnership_initiative</w:t>
      </w:r>
      <w:r w:rsidRPr="00B83DCA">
        <w:rPr>
          <w:rFonts w:ascii="Times New Roman" w:hAnsi="Times New Roman"/>
        </w:rPr>
        <w:t>. The NPI Pilot Programme aim</w:t>
      </w:r>
      <w:r>
        <w:rPr>
          <w:rFonts w:ascii="Times New Roman" w:hAnsi="Times New Roman"/>
        </w:rPr>
        <w:t>s</w:t>
      </w:r>
      <w:r w:rsidRPr="00B83DCA">
        <w:rPr>
          <w:rFonts w:ascii="Times New Roman" w:hAnsi="Times New Roman"/>
        </w:rPr>
        <w:t xml:space="preserve"> to improve readiness for both carbon market and other support mechanisms through technical and financial assistance. Readiness activities should address relevant barriers to up-scaled mitigation as well as gaps in knowledge, data availability, institutional capacity etc. As a result of the Pilot Programme, </w:t>
      </w:r>
      <w:r>
        <w:rPr>
          <w:rFonts w:ascii="Times New Roman" w:hAnsi="Times New Roman"/>
        </w:rPr>
        <w:t>Vietnam</w:t>
      </w:r>
      <w:r w:rsidRPr="00B83DCA">
        <w:rPr>
          <w:rFonts w:ascii="Times New Roman" w:hAnsi="Times New Roman"/>
        </w:rPr>
        <w:t xml:space="preserve"> should be able to prepare and implement a full-scale scheme of a clearly specified NAMA in accordance with the Cancun, Durban and any future Agreements which could attract international climate finance through the carbon market and/or other international climate financial sources.</w:t>
      </w:r>
    </w:p>
    <w:p w:rsidR="003C4987" w:rsidRPr="00B83DCA" w:rsidRDefault="003C4987" w:rsidP="00B83DCA">
      <w:pPr>
        <w:jc w:val="both"/>
        <w:rPr>
          <w:rFonts w:ascii="Times New Roman" w:hAnsi="Times New Roman"/>
        </w:rPr>
      </w:pPr>
    </w:p>
    <w:p w:rsidR="003C4987" w:rsidRDefault="003C4987" w:rsidP="00B83DCA">
      <w:pPr>
        <w:jc w:val="both"/>
        <w:rPr>
          <w:rFonts w:ascii="Times New Roman" w:hAnsi="Times New Roman"/>
        </w:rPr>
      </w:pPr>
      <w:r>
        <w:rPr>
          <w:rFonts w:ascii="Times New Roman" w:hAnsi="Times New Roman"/>
        </w:rPr>
        <w:t>The P</w:t>
      </w:r>
      <w:r w:rsidRPr="00B83DCA">
        <w:rPr>
          <w:rFonts w:ascii="Times New Roman" w:hAnsi="Times New Roman"/>
        </w:rPr>
        <w:t>rogramme</w:t>
      </w:r>
      <w:r>
        <w:rPr>
          <w:rFonts w:ascii="Times New Roman" w:hAnsi="Times New Roman"/>
        </w:rPr>
        <w:t xml:space="preserve"> </w:t>
      </w:r>
      <w:r w:rsidRPr="00B83DCA">
        <w:rPr>
          <w:rFonts w:ascii="Times New Roman" w:hAnsi="Times New Roman"/>
        </w:rPr>
        <w:t>will be implemented by the Ministry of Construction (MOC) through its Department of Science, Technology and Environment. The MOC will recruit a</w:t>
      </w:r>
      <w:r>
        <w:rPr>
          <w:rFonts w:ascii="Times New Roman" w:hAnsi="Times New Roman"/>
        </w:rPr>
        <w:t xml:space="preserve"> </w:t>
      </w:r>
      <w:r w:rsidRPr="00B83DCA">
        <w:rPr>
          <w:rFonts w:ascii="Times New Roman" w:hAnsi="Times New Roman"/>
        </w:rPr>
        <w:t xml:space="preserve">consulting firm (or association of firms) to improve Vietnam’s readiness to benefit from international climate finance and/or the carbon market for supporting up-scaled mitigation action in the cement sector. </w:t>
      </w:r>
    </w:p>
    <w:p w:rsidR="003C4987" w:rsidRPr="00B83DCA" w:rsidRDefault="003C4987" w:rsidP="00B83DCA">
      <w:pPr>
        <w:jc w:val="both"/>
        <w:rPr>
          <w:rFonts w:ascii="Times New Roman" w:hAnsi="Times New Roman"/>
        </w:rPr>
      </w:pPr>
    </w:p>
    <w:p w:rsidR="003C4987" w:rsidRPr="00B83DCA" w:rsidRDefault="003C4987" w:rsidP="00B83DCA">
      <w:pPr>
        <w:jc w:val="both"/>
        <w:rPr>
          <w:rFonts w:ascii="Times New Roman" w:hAnsi="Times New Roman"/>
        </w:rPr>
      </w:pPr>
      <w:r w:rsidRPr="00B83DCA">
        <w:rPr>
          <w:rFonts w:ascii="Times New Roman" w:hAnsi="Times New Roman"/>
        </w:rPr>
        <w:t xml:space="preserve">The Consulting firm would assist MOC to address gaps in data availability and quality and technical and institutional capacity, as well as relevant technical, financial and other barriers to up-scaled mitigation and private sector engagement. The two-year Pilot Programme will be initialized through preparatory works and will consist of three major phases: 1) a design stage, including identification and collection of relevant data, development of baseline emission trends for the cement sector and establishing a sector-level MRV system, 2) a consultation stage and 3) a readiness </w:t>
      </w:r>
      <w:r>
        <w:rPr>
          <w:rFonts w:ascii="Times New Roman" w:hAnsi="Times New Roman"/>
        </w:rPr>
        <w:t>stage with</w:t>
      </w:r>
      <w:r w:rsidRPr="00B83DCA">
        <w:rPr>
          <w:rFonts w:ascii="Times New Roman" w:hAnsi="Times New Roman"/>
        </w:rPr>
        <w:t xml:space="preserve"> capacity building, training and support for policy and NAMA design. The amount of effort is expected to be 159</w:t>
      </w:r>
      <w:r>
        <w:rPr>
          <w:rFonts w:ascii="Times New Roman" w:hAnsi="Times New Roman"/>
        </w:rPr>
        <w:t xml:space="preserve"> </w:t>
      </w:r>
      <w:r w:rsidRPr="00B83DCA">
        <w:rPr>
          <w:rFonts w:ascii="Times New Roman" w:hAnsi="Times New Roman"/>
        </w:rPr>
        <w:t>person-months (43</w:t>
      </w:r>
      <w:r>
        <w:rPr>
          <w:rFonts w:ascii="Times New Roman" w:hAnsi="Times New Roman"/>
        </w:rPr>
        <w:t xml:space="preserve"> </w:t>
      </w:r>
      <w:r w:rsidRPr="00B83DCA">
        <w:rPr>
          <w:rFonts w:ascii="Times New Roman" w:hAnsi="Times New Roman"/>
        </w:rPr>
        <w:t xml:space="preserve">person-months of international Consultants and 116 person-months of National Consultants) over a period of two years commencing from </w:t>
      </w:r>
      <w:r>
        <w:rPr>
          <w:rFonts w:ascii="Times New Roman" w:hAnsi="Times New Roman"/>
        </w:rPr>
        <w:t>Dec</w:t>
      </w:r>
      <w:bookmarkStart w:id="0" w:name="_GoBack"/>
      <w:bookmarkEnd w:id="0"/>
      <w:r w:rsidRPr="00B83DCA">
        <w:rPr>
          <w:rFonts w:ascii="Times New Roman" w:hAnsi="Times New Roman"/>
        </w:rPr>
        <w:t xml:space="preserve">ember </w:t>
      </w:r>
      <w:r w:rsidRPr="00B83DCA">
        <w:rPr>
          <w:rFonts w:ascii="Times New Roman" w:hAnsi="Times New Roman"/>
          <w:color w:val="000000"/>
        </w:rPr>
        <w:t>2013.</w:t>
      </w:r>
    </w:p>
    <w:p w:rsidR="003C4987" w:rsidRPr="00B83DCA" w:rsidRDefault="003C4987" w:rsidP="00B83DCA">
      <w:pPr>
        <w:jc w:val="both"/>
        <w:rPr>
          <w:rFonts w:ascii="Times New Roman" w:hAnsi="Times New Roman"/>
        </w:rPr>
      </w:pPr>
    </w:p>
    <w:p w:rsidR="003C4987" w:rsidRPr="00B83DCA" w:rsidRDefault="003C4987" w:rsidP="00B83DCA">
      <w:pPr>
        <w:jc w:val="both"/>
        <w:rPr>
          <w:rFonts w:ascii="Times New Roman" w:hAnsi="Times New Roman"/>
        </w:rPr>
      </w:pPr>
      <w:r w:rsidRPr="00B83DCA">
        <w:rPr>
          <w:rFonts w:ascii="Times New Roman" w:hAnsi="Times New Roman"/>
        </w:rPr>
        <w:t>The Ministry of Construction</w:t>
      </w:r>
      <w:r>
        <w:rPr>
          <w:rFonts w:ascii="Times New Roman" w:hAnsi="Times New Roman"/>
        </w:rPr>
        <w:t xml:space="preserve"> </w:t>
      </w:r>
      <w:r w:rsidRPr="00B83DCA">
        <w:rPr>
          <w:rFonts w:ascii="Times New Roman" w:hAnsi="Times New Roman"/>
        </w:rPr>
        <w:t xml:space="preserve">now invites qualified consulting firms from any country to indicate their interest in providing the Services. Consulting firms may associate to enhance their qualifications through joint venture or sub-consultancy agreements. </w:t>
      </w:r>
      <w:r>
        <w:rPr>
          <w:rFonts w:ascii="Times New Roman" w:hAnsi="Times New Roman"/>
        </w:rPr>
        <w:t xml:space="preserve">In case of association, the Expressions of Interest should clearly indicate the intended position of each firm: is it the lead firm, a joint-venture partner or a sub-consultant. </w:t>
      </w:r>
      <w:r w:rsidRPr="00B83DCA">
        <w:rPr>
          <w:rFonts w:ascii="Times New Roman" w:hAnsi="Times New Roman"/>
        </w:rPr>
        <w:t xml:space="preserve">Interested firms must provide information indicating that they have the necessary skills, experience and resources to perform the services (brochures, demonstration of experience in similar assignments, experience in similar conditions, availability of appropriate skills among staff, etc.). Firms are not supposed to propose at this stage key persons for implementation of the services and neither shall they submit CVs of personnel at this stage. </w:t>
      </w:r>
    </w:p>
    <w:p w:rsidR="003C4987" w:rsidRPr="00B83DCA" w:rsidRDefault="003C4987" w:rsidP="00B83DCA">
      <w:pPr>
        <w:jc w:val="both"/>
        <w:rPr>
          <w:rFonts w:ascii="Times New Roman" w:hAnsi="Times New Roman"/>
        </w:rPr>
      </w:pPr>
    </w:p>
    <w:p w:rsidR="003C4987" w:rsidRPr="00B83DCA" w:rsidRDefault="003C4987" w:rsidP="00B83DCA">
      <w:pPr>
        <w:jc w:val="both"/>
        <w:rPr>
          <w:rFonts w:ascii="Times New Roman" w:hAnsi="Times New Roman"/>
        </w:rPr>
      </w:pPr>
      <w:r w:rsidRPr="00B83DCA">
        <w:rPr>
          <w:rFonts w:ascii="Times New Roman" w:hAnsi="Times New Roman"/>
        </w:rPr>
        <w:t>The firms shall not have conflict of interest related to the assignment and shall not be under sanctions or debarment by Vietnam or international finance institutions, United Nations, or the European Union, and shall not have participated in money laundering, financing of terrorist activities or other prohibited practices.</w:t>
      </w:r>
    </w:p>
    <w:p w:rsidR="003C4987" w:rsidRPr="00B83DCA" w:rsidRDefault="003C4987" w:rsidP="00B83DCA">
      <w:pPr>
        <w:jc w:val="both"/>
        <w:rPr>
          <w:rFonts w:ascii="Times New Roman" w:hAnsi="Times New Roman"/>
        </w:rPr>
      </w:pPr>
    </w:p>
    <w:p w:rsidR="003C4987" w:rsidRPr="00B83DCA" w:rsidRDefault="003C4987" w:rsidP="00B83DCA">
      <w:pPr>
        <w:jc w:val="both"/>
        <w:rPr>
          <w:rFonts w:ascii="Times New Roman" w:hAnsi="Times New Roman"/>
        </w:rPr>
      </w:pPr>
      <w:r w:rsidRPr="00B83DCA">
        <w:rPr>
          <w:rFonts w:ascii="Times New Roman" w:hAnsi="Times New Roman"/>
        </w:rPr>
        <w:t>Interested consulting firms may obtain further information by contacting</w:t>
      </w:r>
      <w:r>
        <w:rPr>
          <w:rFonts w:ascii="Times New Roman" w:hAnsi="Times New Roman"/>
        </w:rPr>
        <w:t xml:space="preserve"> </w:t>
      </w:r>
      <w:r w:rsidRPr="00B83DCA">
        <w:rPr>
          <w:rFonts w:ascii="Times New Roman" w:hAnsi="Times New Roman"/>
        </w:rPr>
        <w:t xml:space="preserve">Ms Luu Linh Huong by telephone during working hours or by e-mail at luulinhhuong@gmail.com. The Draft Terms of Reference are available upon request from the e-mail address above or from NDF's website at </w:t>
      </w:r>
      <w:r w:rsidRPr="00460DD6">
        <w:rPr>
          <w:rFonts w:ascii="Times New Roman" w:hAnsi="Times New Roman"/>
        </w:rPr>
        <w:t>www.ndf.fi</w:t>
      </w:r>
      <w:r w:rsidRPr="00B83DCA">
        <w:rPr>
          <w:rFonts w:ascii="Times New Roman" w:hAnsi="Times New Roman"/>
        </w:rPr>
        <w:t>.</w:t>
      </w:r>
    </w:p>
    <w:p w:rsidR="003C4987" w:rsidRPr="00B83DCA" w:rsidRDefault="003C4987" w:rsidP="00B83DCA">
      <w:pPr>
        <w:jc w:val="both"/>
        <w:rPr>
          <w:rFonts w:ascii="Times New Roman" w:hAnsi="Times New Roman"/>
        </w:rPr>
      </w:pPr>
    </w:p>
    <w:p w:rsidR="003C4987" w:rsidRPr="00B83DCA" w:rsidRDefault="003C4987" w:rsidP="00B83DCA">
      <w:pPr>
        <w:jc w:val="both"/>
        <w:rPr>
          <w:rFonts w:ascii="Times New Roman" w:hAnsi="Times New Roman"/>
        </w:rPr>
      </w:pPr>
      <w:r w:rsidRPr="00B83DCA">
        <w:rPr>
          <w:rFonts w:ascii="Times New Roman" w:hAnsi="Times New Roman"/>
        </w:rPr>
        <w:t>The consulting firm (or association of firms) will be selected using quality- and cost-based selection method among not more than six firms to be shortlisted on the basis of the Expressions of Interest received by MOC.</w:t>
      </w:r>
    </w:p>
    <w:p w:rsidR="003C4987" w:rsidRPr="00B83DCA" w:rsidRDefault="003C4987" w:rsidP="00B83DCA">
      <w:pPr>
        <w:jc w:val="both"/>
        <w:rPr>
          <w:rFonts w:ascii="Times New Roman" w:hAnsi="Times New Roman"/>
        </w:rPr>
      </w:pPr>
    </w:p>
    <w:p w:rsidR="003C4987" w:rsidRPr="00B83DCA" w:rsidRDefault="003C4987" w:rsidP="00B83DCA">
      <w:pPr>
        <w:jc w:val="both"/>
        <w:rPr>
          <w:rFonts w:ascii="Times New Roman" w:hAnsi="Times New Roman"/>
        </w:rPr>
      </w:pPr>
      <w:r w:rsidRPr="00B83DCA">
        <w:rPr>
          <w:rFonts w:ascii="Times New Roman" w:hAnsi="Times New Roman"/>
        </w:rPr>
        <w:t>The Expressions of Interest in English must be delivered by email, fax, courier or mail to the address below before</w:t>
      </w:r>
      <w:r>
        <w:rPr>
          <w:rFonts w:ascii="Times New Roman" w:hAnsi="Times New Roman"/>
        </w:rPr>
        <w:t xml:space="preserve"> 3</w:t>
      </w:r>
      <w:r w:rsidRPr="00B83DCA">
        <w:rPr>
          <w:rFonts w:ascii="Times New Roman" w:hAnsi="Times New Roman"/>
        </w:rPr>
        <w:t xml:space="preserve"> </w:t>
      </w:r>
      <w:r>
        <w:rPr>
          <w:rFonts w:ascii="Times New Roman" w:hAnsi="Times New Roman"/>
        </w:rPr>
        <w:t xml:space="preserve">May 2013 </w:t>
      </w:r>
      <w:r w:rsidRPr="00B83DCA">
        <w:rPr>
          <w:rFonts w:ascii="Times New Roman" w:hAnsi="Times New Roman"/>
        </w:rPr>
        <w:t>at 5 p.m. (Hanoi time).</w:t>
      </w:r>
    </w:p>
    <w:p w:rsidR="003C4987" w:rsidRPr="00B83DCA" w:rsidRDefault="003C4987" w:rsidP="00B83DCA">
      <w:pPr>
        <w:jc w:val="both"/>
        <w:rPr>
          <w:rFonts w:ascii="Times New Roman" w:hAnsi="Times New Roman"/>
        </w:rPr>
      </w:pPr>
    </w:p>
    <w:p w:rsidR="003C4987" w:rsidRPr="00B83DCA" w:rsidRDefault="003C4987" w:rsidP="00B83DCA">
      <w:pPr>
        <w:jc w:val="both"/>
        <w:rPr>
          <w:rFonts w:ascii="Times New Roman" w:hAnsi="Times New Roman"/>
        </w:rPr>
      </w:pPr>
      <w:r w:rsidRPr="00B83DCA">
        <w:rPr>
          <w:rFonts w:ascii="Times New Roman" w:hAnsi="Times New Roman"/>
          <w:lang w:val="vi-VN"/>
        </w:rPr>
        <w:t>Department of</w:t>
      </w:r>
      <w:r w:rsidRPr="00B83DCA">
        <w:rPr>
          <w:rFonts w:ascii="Times New Roman" w:hAnsi="Times New Roman"/>
        </w:rPr>
        <w:t xml:space="preserve"> Science Technology and Environment (Ms. Luu Linh Huong)</w:t>
      </w:r>
    </w:p>
    <w:p w:rsidR="003C4987" w:rsidRPr="00B83DCA" w:rsidRDefault="003C4987" w:rsidP="00B83DCA">
      <w:pPr>
        <w:jc w:val="both"/>
        <w:rPr>
          <w:rFonts w:ascii="Times New Roman" w:hAnsi="Times New Roman"/>
        </w:rPr>
      </w:pPr>
      <w:r w:rsidRPr="00B83DCA">
        <w:rPr>
          <w:rFonts w:ascii="Times New Roman" w:hAnsi="Times New Roman"/>
        </w:rPr>
        <w:t>Ministry of Construction</w:t>
      </w:r>
    </w:p>
    <w:p w:rsidR="003C4987" w:rsidRPr="00B83DCA" w:rsidRDefault="003C4987" w:rsidP="00B83DCA">
      <w:pPr>
        <w:jc w:val="both"/>
        <w:rPr>
          <w:rFonts w:ascii="Times New Roman" w:hAnsi="Times New Roman"/>
        </w:rPr>
      </w:pPr>
      <w:r w:rsidRPr="00B83DCA">
        <w:rPr>
          <w:rFonts w:ascii="Times New Roman" w:hAnsi="Times New Roman"/>
          <w:lang w:val="vi-VN"/>
        </w:rPr>
        <w:t xml:space="preserve">Address: </w:t>
      </w:r>
      <w:r w:rsidRPr="00B83DCA">
        <w:rPr>
          <w:rFonts w:ascii="Times New Roman" w:hAnsi="Times New Roman"/>
        </w:rPr>
        <w:t>37 Le Dai Han</w:t>
      </w:r>
      <w:r>
        <w:rPr>
          <w:rFonts w:ascii="Times New Roman" w:hAnsi="Times New Roman"/>
        </w:rPr>
        <w:t>h, Hai Ba Trung district, Hanoi, Vietnam</w:t>
      </w:r>
    </w:p>
    <w:p w:rsidR="003C4987" w:rsidRDefault="003C4987" w:rsidP="00B83DCA">
      <w:pPr>
        <w:jc w:val="both"/>
        <w:rPr>
          <w:rFonts w:ascii="Times New Roman" w:hAnsi="Times New Roman"/>
        </w:rPr>
      </w:pPr>
      <w:r w:rsidRPr="00B83DCA">
        <w:rPr>
          <w:rFonts w:ascii="Times New Roman" w:hAnsi="Times New Roman"/>
        </w:rPr>
        <w:t>Tel:  (+84) 3.9760271/ ext 121</w:t>
      </w:r>
    </w:p>
    <w:p w:rsidR="003C4987" w:rsidRPr="00B83DCA" w:rsidRDefault="003C4987" w:rsidP="00B83DCA">
      <w:pPr>
        <w:jc w:val="both"/>
        <w:rPr>
          <w:rFonts w:ascii="Times New Roman" w:hAnsi="Times New Roman"/>
        </w:rPr>
      </w:pPr>
      <w:r w:rsidRPr="00B83DCA">
        <w:rPr>
          <w:rFonts w:ascii="Times New Roman" w:hAnsi="Times New Roman"/>
        </w:rPr>
        <w:t xml:space="preserve">Fax: (+84) </w:t>
      </w:r>
      <w:r>
        <w:rPr>
          <w:rFonts w:ascii="Times New Roman" w:hAnsi="Times New Roman"/>
        </w:rPr>
        <w:t>3.9780676</w:t>
      </w:r>
    </w:p>
    <w:p w:rsidR="003C4987" w:rsidRPr="00B83DCA" w:rsidRDefault="003C4987" w:rsidP="00B83DCA">
      <w:pPr>
        <w:jc w:val="both"/>
        <w:rPr>
          <w:rFonts w:ascii="Times New Roman" w:hAnsi="Times New Roman"/>
          <w:lang w:val="it-IT"/>
        </w:rPr>
      </w:pPr>
      <w:r w:rsidRPr="00B83DCA">
        <w:rPr>
          <w:rFonts w:ascii="Times New Roman" w:hAnsi="Times New Roman"/>
          <w:lang w:val="it-IT"/>
        </w:rPr>
        <w:t>E-mail: ndfc34@moc.gov.vn</w:t>
      </w:r>
    </w:p>
    <w:sectPr w:rsidR="003C4987" w:rsidRPr="00B83DCA" w:rsidSect="00D9146B">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987" w:rsidRDefault="003C4987" w:rsidP="001F2076">
      <w:r>
        <w:separator/>
      </w:r>
    </w:p>
  </w:endnote>
  <w:endnote w:type="continuationSeparator" w:id="0">
    <w:p w:rsidR="003C4987" w:rsidRDefault="003C4987" w:rsidP="001F207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87" w:rsidRDefault="003C49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87" w:rsidRDefault="003C49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87" w:rsidRDefault="003C49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987" w:rsidRDefault="003C4987" w:rsidP="001F2076">
      <w:r>
        <w:separator/>
      </w:r>
    </w:p>
  </w:footnote>
  <w:footnote w:type="continuationSeparator" w:id="0">
    <w:p w:rsidR="003C4987" w:rsidRDefault="003C4987" w:rsidP="001F2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87" w:rsidRDefault="003C49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87" w:rsidRDefault="003C49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987" w:rsidRDefault="003C49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B34"/>
    <w:rsid w:val="0002200A"/>
    <w:rsid w:val="0006214A"/>
    <w:rsid w:val="000C45B9"/>
    <w:rsid w:val="000C79BF"/>
    <w:rsid w:val="000F3210"/>
    <w:rsid w:val="001410BB"/>
    <w:rsid w:val="0018059F"/>
    <w:rsid w:val="001E3502"/>
    <w:rsid w:val="001F08CF"/>
    <w:rsid w:val="001F2076"/>
    <w:rsid w:val="001F34CD"/>
    <w:rsid w:val="00235C30"/>
    <w:rsid w:val="00257032"/>
    <w:rsid w:val="002F72DA"/>
    <w:rsid w:val="0032114A"/>
    <w:rsid w:val="003C4987"/>
    <w:rsid w:val="00423C6C"/>
    <w:rsid w:val="00427B37"/>
    <w:rsid w:val="00431EDF"/>
    <w:rsid w:val="00460DD6"/>
    <w:rsid w:val="004C6311"/>
    <w:rsid w:val="004D7437"/>
    <w:rsid w:val="004F0BBD"/>
    <w:rsid w:val="004F6652"/>
    <w:rsid w:val="00550BBB"/>
    <w:rsid w:val="0057771C"/>
    <w:rsid w:val="00597F41"/>
    <w:rsid w:val="005B17BE"/>
    <w:rsid w:val="005C0CC0"/>
    <w:rsid w:val="005F0FB0"/>
    <w:rsid w:val="006A6B34"/>
    <w:rsid w:val="00712736"/>
    <w:rsid w:val="007163B4"/>
    <w:rsid w:val="00724556"/>
    <w:rsid w:val="007A6EC5"/>
    <w:rsid w:val="007A731B"/>
    <w:rsid w:val="00811D35"/>
    <w:rsid w:val="00824295"/>
    <w:rsid w:val="008272D6"/>
    <w:rsid w:val="008406FB"/>
    <w:rsid w:val="00863334"/>
    <w:rsid w:val="00876776"/>
    <w:rsid w:val="008C48B5"/>
    <w:rsid w:val="008E05EA"/>
    <w:rsid w:val="008E73C5"/>
    <w:rsid w:val="00916916"/>
    <w:rsid w:val="009410AA"/>
    <w:rsid w:val="00944B09"/>
    <w:rsid w:val="009D0A1C"/>
    <w:rsid w:val="00A039C6"/>
    <w:rsid w:val="00A42F46"/>
    <w:rsid w:val="00A51BE6"/>
    <w:rsid w:val="00A81909"/>
    <w:rsid w:val="00A9025C"/>
    <w:rsid w:val="00AB1EB6"/>
    <w:rsid w:val="00AD68CC"/>
    <w:rsid w:val="00B729D6"/>
    <w:rsid w:val="00B83DCA"/>
    <w:rsid w:val="00BE2FEE"/>
    <w:rsid w:val="00BE4B5E"/>
    <w:rsid w:val="00BF4AE2"/>
    <w:rsid w:val="00C313DC"/>
    <w:rsid w:val="00C353D1"/>
    <w:rsid w:val="00C418B2"/>
    <w:rsid w:val="00C923B9"/>
    <w:rsid w:val="00CA75A9"/>
    <w:rsid w:val="00CE42E8"/>
    <w:rsid w:val="00CF0E23"/>
    <w:rsid w:val="00D02EDD"/>
    <w:rsid w:val="00D2511A"/>
    <w:rsid w:val="00D46D32"/>
    <w:rsid w:val="00D9146B"/>
    <w:rsid w:val="00DA6443"/>
    <w:rsid w:val="00DB1DF3"/>
    <w:rsid w:val="00DB40F6"/>
    <w:rsid w:val="00DC4F61"/>
    <w:rsid w:val="00E2610B"/>
    <w:rsid w:val="00E3382E"/>
    <w:rsid w:val="00EA29EB"/>
    <w:rsid w:val="00EB6D3A"/>
    <w:rsid w:val="00F35071"/>
    <w:rsid w:val="00F6429D"/>
    <w:rsid w:val="00F70806"/>
    <w:rsid w:val="00F87945"/>
    <w:rsid w:val="00F87CF4"/>
    <w:rsid w:val="00F939D3"/>
    <w:rsid w:val="00FD019D"/>
    <w:rsid w:val="00FF1A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B3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4B5E"/>
    <w:rPr>
      <w:rFonts w:cs="Times New Roman"/>
      <w:color w:val="0000FF"/>
      <w:u w:val="single"/>
    </w:rPr>
  </w:style>
  <w:style w:type="paragraph" w:styleId="BalloonText">
    <w:name w:val="Balloon Text"/>
    <w:basedOn w:val="Normal"/>
    <w:link w:val="BalloonTextChar"/>
    <w:uiPriority w:val="99"/>
    <w:semiHidden/>
    <w:rsid w:val="005B17BE"/>
    <w:rPr>
      <w:rFonts w:ascii="Tahoma" w:hAnsi="Tahoma"/>
      <w:sz w:val="16"/>
      <w:szCs w:val="16"/>
    </w:rPr>
  </w:style>
  <w:style w:type="character" w:customStyle="1" w:styleId="BalloonTextChar">
    <w:name w:val="Balloon Text Char"/>
    <w:basedOn w:val="DefaultParagraphFont"/>
    <w:link w:val="BalloonText"/>
    <w:uiPriority w:val="99"/>
    <w:semiHidden/>
    <w:locked/>
    <w:rsid w:val="005B17BE"/>
    <w:rPr>
      <w:rFonts w:ascii="Tahoma" w:hAnsi="Tahoma"/>
      <w:sz w:val="16"/>
      <w:lang w:val="en-US" w:eastAsia="en-US"/>
    </w:rPr>
  </w:style>
  <w:style w:type="character" w:styleId="CommentReference">
    <w:name w:val="annotation reference"/>
    <w:basedOn w:val="DefaultParagraphFont"/>
    <w:uiPriority w:val="99"/>
    <w:semiHidden/>
    <w:rsid w:val="00C353D1"/>
    <w:rPr>
      <w:rFonts w:cs="Times New Roman"/>
      <w:sz w:val="16"/>
    </w:rPr>
  </w:style>
  <w:style w:type="paragraph" w:styleId="CommentText">
    <w:name w:val="annotation text"/>
    <w:basedOn w:val="Normal"/>
    <w:link w:val="CommentTextChar"/>
    <w:uiPriority w:val="99"/>
    <w:semiHidden/>
    <w:rsid w:val="00C353D1"/>
    <w:rPr>
      <w:sz w:val="20"/>
      <w:szCs w:val="20"/>
    </w:rPr>
  </w:style>
  <w:style w:type="character" w:customStyle="1" w:styleId="CommentTextChar">
    <w:name w:val="Comment Text Char"/>
    <w:basedOn w:val="DefaultParagraphFont"/>
    <w:link w:val="CommentText"/>
    <w:uiPriority w:val="99"/>
    <w:semiHidden/>
    <w:locked/>
    <w:rsid w:val="00C353D1"/>
    <w:rPr>
      <w:lang w:val="en-US" w:eastAsia="en-US"/>
    </w:rPr>
  </w:style>
  <w:style w:type="paragraph" w:styleId="CommentSubject">
    <w:name w:val="annotation subject"/>
    <w:basedOn w:val="CommentText"/>
    <w:next w:val="CommentText"/>
    <w:link w:val="CommentSubjectChar"/>
    <w:uiPriority w:val="99"/>
    <w:semiHidden/>
    <w:rsid w:val="00C353D1"/>
    <w:rPr>
      <w:b/>
      <w:bCs/>
    </w:rPr>
  </w:style>
  <w:style w:type="character" w:customStyle="1" w:styleId="CommentSubjectChar">
    <w:name w:val="Comment Subject Char"/>
    <w:basedOn w:val="CommentTextChar"/>
    <w:link w:val="CommentSubject"/>
    <w:uiPriority w:val="99"/>
    <w:semiHidden/>
    <w:locked/>
    <w:rsid w:val="00C353D1"/>
    <w:rPr>
      <w:b/>
    </w:rPr>
  </w:style>
  <w:style w:type="paragraph" w:styleId="Header">
    <w:name w:val="header"/>
    <w:basedOn w:val="Normal"/>
    <w:link w:val="HeaderChar"/>
    <w:uiPriority w:val="99"/>
    <w:rsid w:val="001F2076"/>
    <w:pPr>
      <w:tabs>
        <w:tab w:val="center" w:pos="4513"/>
        <w:tab w:val="right" w:pos="9026"/>
      </w:tabs>
    </w:pPr>
  </w:style>
  <w:style w:type="character" w:customStyle="1" w:styleId="HeaderChar">
    <w:name w:val="Header Char"/>
    <w:basedOn w:val="DefaultParagraphFont"/>
    <w:link w:val="Header"/>
    <w:uiPriority w:val="99"/>
    <w:locked/>
    <w:rsid w:val="001F2076"/>
    <w:rPr>
      <w:sz w:val="24"/>
      <w:lang w:val="en-US" w:eastAsia="en-US"/>
    </w:rPr>
  </w:style>
  <w:style w:type="paragraph" w:styleId="Footer">
    <w:name w:val="footer"/>
    <w:basedOn w:val="Normal"/>
    <w:link w:val="FooterChar"/>
    <w:uiPriority w:val="99"/>
    <w:rsid w:val="001F2076"/>
    <w:pPr>
      <w:tabs>
        <w:tab w:val="center" w:pos="4513"/>
        <w:tab w:val="right" w:pos="9026"/>
      </w:tabs>
    </w:pPr>
  </w:style>
  <w:style w:type="character" w:customStyle="1" w:styleId="FooterChar">
    <w:name w:val="Footer Char"/>
    <w:basedOn w:val="DefaultParagraphFont"/>
    <w:link w:val="Footer"/>
    <w:uiPriority w:val="99"/>
    <w:locked/>
    <w:rsid w:val="001F2076"/>
    <w:rPr>
      <w:sz w:val="24"/>
      <w:lang w:val="en-US" w:eastAsia="en-US"/>
    </w:rPr>
  </w:style>
</w:styles>
</file>

<file path=word/webSettings.xml><?xml version="1.0" encoding="utf-8"?>
<w:webSettings xmlns:r="http://schemas.openxmlformats.org/officeDocument/2006/relationships" xmlns:w="http://schemas.openxmlformats.org/wordprocessingml/2006/main">
  <w:divs>
    <w:div w:id="1128008005">
      <w:marLeft w:val="0"/>
      <w:marRight w:val="0"/>
      <w:marTop w:val="0"/>
      <w:marBottom w:val="0"/>
      <w:divBdr>
        <w:top w:val="none" w:sz="0" w:space="0" w:color="auto"/>
        <w:left w:val="none" w:sz="0" w:space="0" w:color="auto"/>
        <w:bottom w:val="none" w:sz="0" w:space="0" w:color="auto"/>
        <w:right w:val="none" w:sz="0" w:space="0" w:color="auto"/>
      </w:divBdr>
    </w:div>
    <w:div w:id="1128008006">
      <w:marLeft w:val="0"/>
      <w:marRight w:val="0"/>
      <w:marTop w:val="0"/>
      <w:marBottom w:val="0"/>
      <w:divBdr>
        <w:top w:val="none" w:sz="0" w:space="0" w:color="auto"/>
        <w:left w:val="none" w:sz="0" w:space="0" w:color="auto"/>
        <w:bottom w:val="none" w:sz="0" w:space="0" w:color="auto"/>
        <w:right w:val="none" w:sz="0" w:space="0" w:color="auto"/>
      </w:divBdr>
    </w:div>
    <w:div w:id="1128008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752</Words>
  <Characters>4287</Characters>
  <Application>Microsoft Office Outlook</Application>
  <DocSecurity>0</DocSecurity>
  <Lines>0</Lines>
  <Paragraphs>0</Paragraphs>
  <ScaleCrop>false</ScaleCrop>
  <Company/>
  <LinksUpToDate>false</LinksUpToDate>
  <CharactersWithSpaces>0</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2</cp:revision>
  <cp:lastPrinted>2013-01-08T14:24:00Z</cp:lastPrinted>
  <dcterms:created xsi:type="dcterms:W3CDTF">2013-03-22T02:56:00Z</dcterms:created>
  <dcterms:modified xsi:type="dcterms:W3CDTF">2013-03-22T02:56:00Z</dcterms:modified>
</cp:coreProperties>
</file>